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2EB38" w14:textId="31E526CF" w:rsidR="00536E13" w:rsidRDefault="00D7527C" w:rsidP="0035442E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The Patrician Society </w:t>
      </w:r>
      <w:r w:rsidR="001A06D4">
        <w:rPr>
          <w:b/>
          <w:sz w:val="40"/>
          <w:szCs w:val="40"/>
        </w:rPr>
        <w:t>Annual General Meeting 20</w:t>
      </w:r>
      <w:r w:rsidR="003878F1">
        <w:rPr>
          <w:b/>
          <w:sz w:val="40"/>
          <w:szCs w:val="40"/>
        </w:rPr>
        <w:t>2</w:t>
      </w:r>
      <w:r w:rsidR="00B45445">
        <w:rPr>
          <w:b/>
          <w:sz w:val="40"/>
          <w:szCs w:val="40"/>
        </w:rPr>
        <w:t>5</w:t>
      </w:r>
      <w:r w:rsidR="001A06D4">
        <w:rPr>
          <w:b/>
          <w:sz w:val="40"/>
          <w:szCs w:val="40"/>
        </w:rPr>
        <w:t xml:space="preserve"> P</w:t>
      </w:r>
      <w:r w:rsidR="001A06D4" w:rsidRPr="006A25C2">
        <w:rPr>
          <w:b/>
          <w:sz w:val="40"/>
          <w:szCs w:val="40"/>
        </w:rPr>
        <w:t>roxy Form</w:t>
      </w:r>
    </w:p>
    <w:p w14:paraId="3AF0E0FB" w14:textId="77777777" w:rsidR="000729CB" w:rsidRPr="00B127B2" w:rsidRDefault="000729CB" w:rsidP="0035442E">
      <w:pPr>
        <w:spacing w:line="240" w:lineRule="auto"/>
        <w:rPr>
          <w:sz w:val="24"/>
          <w:szCs w:val="24"/>
        </w:rPr>
      </w:pPr>
    </w:p>
    <w:p w14:paraId="7216AC9E" w14:textId="1470D596" w:rsidR="006A25C2" w:rsidRDefault="006A25C2" w:rsidP="006A25C2">
      <w:pPr>
        <w:spacing w:line="360" w:lineRule="auto"/>
      </w:pPr>
      <w:r>
        <w:t>I, _____________________________________________ , NRIC/Passport Number</w:t>
      </w:r>
      <w:r w:rsidR="00B663EC">
        <w:t xml:space="preserve"> _</w:t>
      </w:r>
      <w:r w:rsidR="004849CC">
        <w:t>_____</w:t>
      </w:r>
      <w:r w:rsidR="00B663EC">
        <w:t>_</w:t>
      </w:r>
      <w:r w:rsidR="004849CC">
        <w:t xml:space="preserve"> (</w:t>
      </w:r>
      <w:r w:rsidR="0035442E">
        <w:t>l</w:t>
      </w:r>
      <w:r w:rsidR="004849CC">
        <w:t>ast 4 digits )</w:t>
      </w:r>
      <w:r w:rsidR="00B663EC">
        <w:t>,</w:t>
      </w:r>
      <w:r>
        <w:t xml:space="preserve"> of Address __________________________________________________________________</w:t>
      </w:r>
      <w:r w:rsidR="00B663EC">
        <w:t>,</w:t>
      </w:r>
      <w:r>
        <w:t xml:space="preserve"> being a </w:t>
      </w:r>
      <w:r w:rsidR="00B663EC">
        <w:t>*</w:t>
      </w:r>
      <w:r>
        <w:t xml:space="preserve">life / ordinary member of </w:t>
      </w:r>
      <w:r w:rsidR="004849CC" w:rsidRPr="00E42914">
        <w:rPr>
          <w:b/>
          <w:bCs/>
          <w:i/>
          <w:iCs/>
        </w:rPr>
        <w:t>The Patrician Society</w:t>
      </w:r>
      <w:r w:rsidR="004849CC">
        <w:t xml:space="preserve"> (</w:t>
      </w:r>
      <w:r w:rsidR="003878F1">
        <w:t xml:space="preserve">St. </w:t>
      </w:r>
      <w:r w:rsidR="004849CC">
        <w:t>Patrick’s School alumni a</w:t>
      </w:r>
      <w:r w:rsidR="003878F1">
        <w:t>ssociation</w:t>
      </w:r>
      <w:r w:rsidR="004849CC">
        <w:t>)</w:t>
      </w:r>
      <w:r w:rsidR="003878F1">
        <w:t xml:space="preserve"> </w:t>
      </w:r>
      <w:r>
        <w:t>(</w:t>
      </w:r>
      <w:r w:rsidR="00B663EC">
        <w:t xml:space="preserve">subsequently referred to as </w:t>
      </w:r>
      <w:r>
        <w:t>“</w:t>
      </w:r>
      <w:r w:rsidR="004849CC" w:rsidRPr="004D5C2F">
        <w:rPr>
          <w:b/>
          <w:bCs/>
        </w:rPr>
        <w:t>TPS</w:t>
      </w:r>
      <w:r>
        <w:t xml:space="preserve">” or </w:t>
      </w:r>
      <w:r w:rsidR="00B663EC">
        <w:t xml:space="preserve">as </w:t>
      </w:r>
      <w:r>
        <w:t>the “</w:t>
      </w:r>
      <w:r w:rsidRPr="004D5C2F">
        <w:rPr>
          <w:b/>
          <w:bCs/>
        </w:rPr>
        <w:t>Society</w:t>
      </w:r>
      <w:r>
        <w:t xml:space="preserve">”), hereby appoints </w:t>
      </w:r>
      <w:r w:rsidR="00D7527C">
        <w:t xml:space="preserve">_____________________ </w:t>
      </w:r>
      <w:r>
        <w:t>_____________________</w:t>
      </w:r>
      <w:r w:rsidR="00B663EC">
        <w:t>____________</w:t>
      </w:r>
      <w:r>
        <w:t xml:space="preserve">_________________________, NRIC/Passport Number </w:t>
      </w:r>
      <w:r w:rsidR="00D7527C">
        <w:t xml:space="preserve">(last 4 digits) </w:t>
      </w:r>
      <w:r>
        <w:t xml:space="preserve">_______________ of </w:t>
      </w:r>
      <w:r w:rsidR="003878F1">
        <w:t>a</w:t>
      </w:r>
      <w:r>
        <w:t>ddress</w:t>
      </w:r>
      <w:r w:rsidR="00B663EC">
        <w:t>______________________</w:t>
      </w:r>
      <w:r w:rsidR="004D5C2F">
        <w:t>____________</w:t>
      </w:r>
      <w:r w:rsidR="00B663EC">
        <w:t xml:space="preserve">________________ </w:t>
      </w:r>
      <w:r>
        <w:t>____________________________________________________________________</w:t>
      </w:r>
      <w:r w:rsidR="00B663EC">
        <w:t>__________</w:t>
      </w:r>
      <w:r>
        <w:t xml:space="preserve">___ </w:t>
      </w:r>
    </w:p>
    <w:p w14:paraId="6AE916B7" w14:textId="1BA7FFC3" w:rsidR="007B5747" w:rsidRDefault="006A25C2" w:rsidP="007B5747">
      <w:pPr>
        <w:spacing w:line="240" w:lineRule="auto"/>
      </w:pPr>
      <w:r>
        <w:t>as my proxy to attend and vote for me and on my behalf at the Annual General Meeting</w:t>
      </w:r>
      <w:r w:rsidR="00183AF4">
        <w:t xml:space="preserve"> (AGM)</w:t>
      </w:r>
      <w:r>
        <w:t xml:space="preserve"> to be </w:t>
      </w:r>
      <w:r w:rsidR="004849CC">
        <w:t>held physical</w:t>
      </w:r>
      <w:r w:rsidR="00A140D3">
        <w:t>ly</w:t>
      </w:r>
      <w:r w:rsidR="004849CC">
        <w:t xml:space="preserve"> </w:t>
      </w:r>
      <w:r w:rsidR="00A140D3">
        <w:t xml:space="preserve">and broadcasted </w:t>
      </w:r>
      <w:r w:rsidR="003878F1">
        <w:t xml:space="preserve">via Zoom </w:t>
      </w:r>
      <w:r>
        <w:t>on Saturday,</w:t>
      </w:r>
      <w:r w:rsidR="00B663EC">
        <w:t xml:space="preserve"> the</w:t>
      </w:r>
      <w:r>
        <w:t xml:space="preserve"> </w:t>
      </w:r>
      <w:r w:rsidR="00AA11ED">
        <w:rPr>
          <w:b/>
          <w:bCs/>
        </w:rPr>
        <w:t>20</w:t>
      </w:r>
      <w:r w:rsidR="00B663EC" w:rsidRPr="00BA1A55">
        <w:rPr>
          <w:b/>
          <w:bCs/>
          <w:vertAlign w:val="superscript"/>
        </w:rPr>
        <w:t>th</w:t>
      </w:r>
      <w:r w:rsidR="004849CC" w:rsidRPr="00BA1A55">
        <w:rPr>
          <w:b/>
          <w:bCs/>
        </w:rPr>
        <w:t xml:space="preserve"> Sep</w:t>
      </w:r>
      <w:r w:rsidR="004849CC" w:rsidRPr="0035442E">
        <w:rPr>
          <w:b/>
          <w:bCs/>
        </w:rPr>
        <w:t xml:space="preserve"> 2</w:t>
      </w:r>
      <w:r w:rsidRPr="0035442E">
        <w:rPr>
          <w:b/>
          <w:bCs/>
        </w:rPr>
        <w:t>0</w:t>
      </w:r>
      <w:r w:rsidR="003878F1" w:rsidRPr="0035442E">
        <w:rPr>
          <w:b/>
          <w:bCs/>
        </w:rPr>
        <w:t>2</w:t>
      </w:r>
      <w:r w:rsidR="00191DB6">
        <w:rPr>
          <w:b/>
          <w:bCs/>
        </w:rPr>
        <w:t>4</w:t>
      </w:r>
      <w:r w:rsidRPr="0035442E">
        <w:rPr>
          <w:b/>
          <w:bCs/>
        </w:rPr>
        <w:t xml:space="preserve"> at </w:t>
      </w:r>
      <w:r w:rsidR="00191DB6">
        <w:rPr>
          <w:b/>
          <w:bCs/>
        </w:rPr>
        <w:t>3</w:t>
      </w:r>
      <w:r w:rsidR="00AA11ED">
        <w:rPr>
          <w:b/>
          <w:bCs/>
        </w:rPr>
        <w:t xml:space="preserve">pm </w:t>
      </w:r>
      <w:r w:rsidR="00DD0DEB">
        <w:rPr>
          <w:b/>
          <w:bCs/>
        </w:rPr>
        <w:t>to</w:t>
      </w:r>
      <w:r w:rsidR="00191DB6">
        <w:rPr>
          <w:b/>
          <w:bCs/>
        </w:rPr>
        <w:t xml:space="preserve"> 4</w:t>
      </w:r>
      <w:r w:rsidR="00DD0DEB">
        <w:rPr>
          <w:b/>
          <w:bCs/>
        </w:rPr>
        <w:t>.30</w:t>
      </w:r>
      <w:r w:rsidR="003878F1" w:rsidRPr="0035442E">
        <w:rPr>
          <w:b/>
          <w:bCs/>
        </w:rPr>
        <w:t xml:space="preserve"> </w:t>
      </w:r>
      <w:r w:rsidRPr="0035442E">
        <w:rPr>
          <w:b/>
          <w:bCs/>
        </w:rPr>
        <w:t>pm</w:t>
      </w:r>
      <w:r>
        <w:t xml:space="preserve"> and at any adjournment thereof</w:t>
      </w:r>
      <w:r w:rsidR="004849CC">
        <w:t xml:space="preserve"> at the St. Patrick’s School Heritage Room</w:t>
      </w:r>
      <w:r w:rsidR="00191DB6">
        <w:t xml:space="preserve"> or changed venue as necessary</w:t>
      </w:r>
      <w:r w:rsidR="004849CC">
        <w:t>.</w:t>
      </w:r>
    </w:p>
    <w:p w14:paraId="0B196B49" w14:textId="77777777" w:rsidR="00536E13" w:rsidRDefault="006A25C2" w:rsidP="007B5747">
      <w:pPr>
        <w:spacing w:line="240" w:lineRule="auto"/>
      </w:pPr>
      <w:r>
        <w:t>I direct my proxy to vote for or against the</w:t>
      </w:r>
      <w:r w:rsidR="00D7527C">
        <w:t xml:space="preserve"> proposed </w:t>
      </w:r>
      <w:r>
        <w:t>Resolutions</w:t>
      </w:r>
      <w:r w:rsidR="004849CC">
        <w:t xml:space="preserve"> and amendments </w:t>
      </w:r>
      <w:r w:rsidR="00D7527C">
        <w:t xml:space="preserve">agreed to during the AGM (if not inconsistent with the original intent) </w:t>
      </w:r>
      <w:r>
        <w:t>as indicated hereunder. If no specific direct</w:t>
      </w:r>
      <w:r w:rsidR="004F573C">
        <w:t xml:space="preserve">ion as to voting is given, the </w:t>
      </w:r>
      <w:r>
        <w:t>proxy will vote or abstain from voting at his/her discretion, as he/she will on any other matter arising at the A</w:t>
      </w:r>
      <w:r w:rsidR="00183AF4">
        <w:t>GM</w:t>
      </w:r>
      <w:r>
        <w:t xml:space="preserve">. </w:t>
      </w:r>
    </w:p>
    <w:p w14:paraId="69358C49" w14:textId="77777777" w:rsidR="00B663EC" w:rsidRDefault="006A25C2" w:rsidP="007B5747">
      <w:pPr>
        <w:spacing w:line="240" w:lineRule="auto"/>
      </w:pPr>
      <w:r>
        <w:t>If no person is named in the above boxes, the Chairman of the Annual General Meeting shall be my proxy to vote, for or against the Resolutions to be proposed at the A</w:t>
      </w:r>
      <w:r w:rsidR="00183AF4">
        <w:t>GM</w:t>
      </w:r>
      <w:r>
        <w:t xml:space="preserve"> as indicated hereunder, for me and on my behalf at the A</w:t>
      </w:r>
      <w:r w:rsidR="00183AF4">
        <w:t xml:space="preserve">GM </w:t>
      </w:r>
      <w:r>
        <w:t xml:space="preserve">and at any adjournment thereof. </w:t>
      </w:r>
    </w:p>
    <w:p w14:paraId="73A2FED6" w14:textId="77777777" w:rsidR="000729CB" w:rsidRDefault="000729CB" w:rsidP="000729CB">
      <w:pPr>
        <w:spacing w:after="0" w:line="240" w:lineRule="auto"/>
        <w:rPr>
          <w:b/>
          <w:sz w:val="24"/>
          <w:szCs w:val="24"/>
        </w:rPr>
      </w:pPr>
    </w:p>
    <w:p w14:paraId="4653B246" w14:textId="3AB95948" w:rsidR="004F573C" w:rsidRPr="000729CB" w:rsidRDefault="00B663EC" w:rsidP="007B5747">
      <w:pPr>
        <w:spacing w:line="240" w:lineRule="auto"/>
        <w:rPr>
          <w:sz w:val="24"/>
          <w:szCs w:val="24"/>
        </w:rPr>
      </w:pPr>
      <w:r w:rsidRPr="000729CB">
        <w:rPr>
          <w:b/>
          <w:sz w:val="24"/>
          <w:szCs w:val="24"/>
        </w:rPr>
        <w:t>Ordinary Resolutions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801"/>
        <w:gridCol w:w="1276"/>
        <w:gridCol w:w="1224"/>
      </w:tblGrid>
      <w:tr w:rsidR="00B663EC" w14:paraId="4D04164D" w14:textId="77777777" w:rsidTr="009A74B3">
        <w:trPr>
          <w:trHeight w:val="323"/>
        </w:trPr>
        <w:tc>
          <w:tcPr>
            <w:tcW w:w="715" w:type="dxa"/>
          </w:tcPr>
          <w:p w14:paraId="13EAF489" w14:textId="77777777" w:rsidR="00B663EC" w:rsidRPr="00B663EC" w:rsidRDefault="00B663EC" w:rsidP="007B5747">
            <w:pPr>
              <w:jc w:val="center"/>
              <w:rPr>
                <w:b/>
              </w:rPr>
            </w:pPr>
            <w:r w:rsidRPr="00B663EC">
              <w:rPr>
                <w:b/>
              </w:rPr>
              <w:t>No</w:t>
            </w:r>
          </w:p>
        </w:tc>
        <w:tc>
          <w:tcPr>
            <w:tcW w:w="5801" w:type="dxa"/>
          </w:tcPr>
          <w:p w14:paraId="37B3DBB9" w14:textId="77777777" w:rsidR="00B663EC" w:rsidRPr="00B663EC" w:rsidRDefault="00B663EC" w:rsidP="007B5747">
            <w:pPr>
              <w:rPr>
                <w:b/>
              </w:rPr>
            </w:pPr>
            <w:r w:rsidRPr="00B663EC">
              <w:rPr>
                <w:b/>
              </w:rPr>
              <w:t>Resolution</w:t>
            </w:r>
          </w:p>
        </w:tc>
        <w:tc>
          <w:tcPr>
            <w:tcW w:w="1276" w:type="dxa"/>
          </w:tcPr>
          <w:p w14:paraId="0A012BA4" w14:textId="77777777" w:rsidR="00B663EC" w:rsidRPr="00B663EC" w:rsidRDefault="00B663EC" w:rsidP="00D7527C">
            <w:pPr>
              <w:jc w:val="center"/>
              <w:rPr>
                <w:b/>
              </w:rPr>
            </w:pPr>
            <w:r w:rsidRPr="00B663EC">
              <w:rPr>
                <w:b/>
              </w:rPr>
              <w:t>For</w:t>
            </w:r>
          </w:p>
        </w:tc>
        <w:tc>
          <w:tcPr>
            <w:tcW w:w="1224" w:type="dxa"/>
          </w:tcPr>
          <w:p w14:paraId="69F3E77A" w14:textId="77777777" w:rsidR="00B663EC" w:rsidRPr="00B663EC" w:rsidRDefault="00B663EC" w:rsidP="00D7527C">
            <w:pPr>
              <w:jc w:val="center"/>
              <w:rPr>
                <w:b/>
              </w:rPr>
            </w:pPr>
            <w:r w:rsidRPr="00B663EC">
              <w:rPr>
                <w:b/>
              </w:rPr>
              <w:t>Against</w:t>
            </w:r>
          </w:p>
        </w:tc>
      </w:tr>
      <w:tr w:rsidR="00DA02B9" w14:paraId="7C9F22A1" w14:textId="77777777" w:rsidTr="009A74B3">
        <w:tc>
          <w:tcPr>
            <w:tcW w:w="715" w:type="dxa"/>
          </w:tcPr>
          <w:p w14:paraId="43988C0C" w14:textId="31A3B006" w:rsidR="00DA02B9" w:rsidRDefault="00DA02B9" w:rsidP="00DA02B9">
            <w:pPr>
              <w:jc w:val="center"/>
            </w:pPr>
            <w:r>
              <w:t>1</w:t>
            </w:r>
          </w:p>
        </w:tc>
        <w:tc>
          <w:tcPr>
            <w:tcW w:w="5801" w:type="dxa"/>
          </w:tcPr>
          <w:p w14:paraId="5A437390" w14:textId="2D459605" w:rsidR="00DA02B9" w:rsidRPr="00DA02B9" w:rsidRDefault="00DA02B9" w:rsidP="00DA02B9">
            <w:r w:rsidRPr="00DA02B9">
              <w:t>Approval of minutes of AGM 202</w:t>
            </w:r>
            <w:r w:rsidR="00B45445">
              <w:t>4</w:t>
            </w:r>
            <w:r w:rsidRPr="00DA02B9">
              <w:t xml:space="preserve"> held on </w:t>
            </w:r>
            <w:r w:rsidR="00191DB6">
              <w:t>9th</w:t>
            </w:r>
            <w:r w:rsidRPr="00DA02B9">
              <w:t xml:space="preserve"> Sep 202</w:t>
            </w:r>
            <w:r w:rsidR="00191DB6">
              <w:t>3</w:t>
            </w:r>
          </w:p>
          <w:p w14:paraId="4E417DC7" w14:textId="77777777" w:rsidR="00DA02B9" w:rsidRPr="00DA02B9" w:rsidRDefault="00DA02B9" w:rsidP="00DA02B9"/>
        </w:tc>
        <w:tc>
          <w:tcPr>
            <w:tcW w:w="1276" w:type="dxa"/>
          </w:tcPr>
          <w:p w14:paraId="418317D4" w14:textId="77777777" w:rsidR="00DA02B9" w:rsidRDefault="00DA02B9" w:rsidP="00DA02B9"/>
        </w:tc>
        <w:tc>
          <w:tcPr>
            <w:tcW w:w="1224" w:type="dxa"/>
          </w:tcPr>
          <w:p w14:paraId="5D36065E" w14:textId="77777777" w:rsidR="00DA02B9" w:rsidRDefault="00DA02B9" w:rsidP="00DA02B9"/>
        </w:tc>
      </w:tr>
      <w:tr w:rsidR="00DA02B9" w14:paraId="16834F5D" w14:textId="77777777" w:rsidTr="009A74B3">
        <w:tc>
          <w:tcPr>
            <w:tcW w:w="715" w:type="dxa"/>
          </w:tcPr>
          <w:p w14:paraId="02A707E1" w14:textId="77777777" w:rsidR="00DA02B9" w:rsidRDefault="00DA02B9" w:rsidP="00DA02B9">
            <w:pPr>
              <w:jc w:val="center"/>
            </w:pPr>
            <w:r>
              <w:t>2</w:t>
            </w:r>
          </w:p>
        </w:tc>
        <w:tc>
          <w:tcPr>
            <w:tcW w:w="5801" w:type="dxa"/>
          </w:tcPr>
          <w:p w14:paraId="5CE5F1DE" w14:textId="14CD28E3" w:rsidR="00DA02B9" w:rsidRPr="00DA02B9" w:rsidRDefault="00DA02B9" w:rsidP="00DA02B9">
            <w:pPr>
              <w:spacing w:after="160"/>
            </w:pPr>
            <w:r w:rsidRPr="00DA02B9">
              <w:t>President's Annual Report for 202</w:t>
            </w:r>
            <w:r w:rsidR="00B45445">
              <w:t>4</w:t>
            </w:r>
            <w:r w:rsidRPr="00DA02B9">
              <w:t>/ 202</w:t>
            </w:r>
            <w:r w:rsidR="00B45445">
              <w:t>5</w:t>
            </w:r>
          </w:p>
        </w:tc>
        <w:tc>
          <w:tcPr>
            <w:tcW w:w="1276" w:type="dxa"/>
          </w:tcPr>
          <w:p w14:paraId="7C7CB527" w14:textId="77777777" w:rsidR="00DA02B9" w:rsidRDefault="00DA02B9" w:rsidP="00DA02B9"/>
        </w:tc>
        <w:tc>
          <w:tcPr>
            <w:tcW w:w="1224" w:type="dxa"/>
          </w:tcPr>
          <w:p w14:paraId="573E9267" w14:textId="77777777" w:rsidR="00DA02B9" w:rsidRDefault="00DA02B9" w:rsidP="00DA02B9"/>
        </w:tc>
      </w:tr>
      <w:tr w:rsidR="00DA02B9" w14:paraId="16EDAC86" w14:textId="77777777" w:rsidTr="009A74B3">
        <w:tc>
          <w:tcPr>
            <w:tcW w:w="715" w:type="dxa"/>
          </w:tcPr>
          <w:p w14:paraId="4AFC1F82" w14:textId="3906931E" w:rsidR="00DA02B9" w:rsidRDefault="00DA02B9" w:rsidP="00DA02B9">
            <w:pPr>
              <w:jc w:val="center"/>
            </w:pPr>
            <w:r>
              <w:t>3</w:t>
            </w:r>
          </w:p>
        </w:tc>
        <w:tc>
          <w:tcPr>
            <w:tcW w:w="5801" w:type="dxa"/>
          </w:tcPr>
          <w:p w14:paraId="4551925F" w14:textId="38B0A18A" w:rsidR="00DA02B9" w:rsidRPr="00DA02B9" w:rsidRDefault="00DA02B9" w:rsidP="00DA02B9">
            <w:pPr>
              <w:spacing w:after="160"/>
            </w:pPr>
            <w:r w:rsidRPr="00DA02B9">
              <w:t>Statement of Accounts from 1 Jul 202</w:t>
            </w:r>
            <w:r w:rsidR="00B45445">
              <w:t>4</w:t>
            </w:r>
            <w:r w:rsidRPr="00DA02B9">
              <w:t xml:space="preserve"> </w:t>
            </w:r>
            <w:r w:rsidR="00191DB6">
              <w:t>to</w:t>
            </w:r>
            <w:r w:rsidRPr="00DA02B9">
              <w:t xml:space="preserve"> 30 Jun 202</w:t>
            </w:r>
            <w:r w:rsidR="00B45445">
              <w:t>5</w:t>
            </w:r>
          </w:p>
        </w:tc>
        <w:tc>
          <w:tcPr>
            <w:tcW w:w="1276" w:type="dxa"/>
          </w:tcPr>
          <w:p w14:paraId="65691FAD" w14:textId="77777777" w:rsidR="00DA02B9" w:rsidRDefault="00DA02B9" w:rsidP="00DA02B9"/>
        </w:tc>
        <w:tc>
          <w:tcPr>
            <w:tcW w:w="1224" w:type="dxa"/>
          </w:tcPr>
          <w:p w14:paraId="0CF10F89" w14:textId="77777777" w:rsidR="00DA02B9" w:rsidRDefault="00DA02B9" w:rsidP="00DA02B9"/>
        </w:tc>
      </w:tr>
      <w:tr w:rsidR="003E22B9" w14:paraId="52B83B5A" w14:textId="77777777" w:rsidTr="009A74B3">
        <w:tc>
          <w:tcPr>
            <w:tcW w:w="715" w:type="dxa"/>
          </w:tcPr>
          <w:p w14:paraId="6026C230" w14:textId="56AC15F3" w:rsidR="003E22B9" w:rsidRDefault="003E22B9" w:rsidP="00DA02B9">
            <w:pPr>
              <w:jc w:val="center"/>
            </w:pPr>
            <w:r>
              <w:t xml:space="preserve">4 </w:t>
            </w:r>
          </w:p>
        </w:tc>
        <w:tc>
          <w:tcPr>
            <w:tcW w:w="5801" w:type="dxa"/>
          </w:tcPr>
          <w:p w14:paraId="0910D2E6" w14:textId="1EBA20E5" w:rsidR="003E22B9" w:rsidRDefault="00B45445" w:rsidP="00DA02B9">
            <w:r>
              <w:t xml:space="preserve">Election </w:t>
            </w:r>
            <w:r w:rsidR="00A140D3">
              <w:t xml:space="preserve">of </w:t>
            </w:r>
            <w:r w:rsidR="00A140D3" w:rsidRPr="00A140D3">
              <w:t>Executive Committee</w:t>
            </w:r>
          </w:p>
          <w:p w14:paraId="49F4844D" w14:textId="18B401F2" w:rsidR="00A140D3" w:rsidRDefault="00A140D3" w:rsidP="00DA02B9"/>
        </w:tc>
        <w:tc>
          <w:tcPr>
            <w:tcW w:w="1276" w:type="dxa"/>
          </w:tcPr>
          <w:p w14:paraId="44846825" w14:textId="77777777" w:rsidR="003E22B9" w:rsidRDefault="003E22B9" w:rsidP="00DA02B9"/>
        </w:tc>
        <w:tc>
          <w:tcPr>
            <w:tcW w:w="1224" w:type="dxa"/>
          </w:tcPr>
          <w:p w14:paraId="269C3C0B" w14:textId="77777777" w:rsidR="003E22B9" w:rsidRDefault="003E22B9" w:rsidP="00DA02B9"/>
        </w:tc>
      </w:tr>
      <w:tr w:rsidR="00DA02B9" w14:paraId="755ACC18" w14:textId="77777777" w:rsidTr="009A74B3">
        <w:tc>
          <w:tcPr>
            <w:tcW w:w="715" w:type="dxa"/>
          </w:tcPr>
          <w:p w14:paraId="473AA6B8" w14:textId="1F8004E6" w:rsidR="00DA02B9" w:rsidRDefault="00A140D3" w:rsidP="00DA02B9">
            <w:pPr>
              <w:jc w:val="center"/>
            </w:pPr>
            <w:r>
              <w:t>5</w:t>
            </w:r>
          </w:p>
        </w:tc>
        <w:tc>
          <w:tcPr>
            <w:tcW w:w="5801" w:type="dxa"/>
          </w:tcPr>
          <w:p w14:paraId="301AC7A6" w14:textId="0739F549" w:rsidR="00DA02B9" w:rsidRPr="00DA02B9" w:rsidRDefault="00B45445" w:rsidP="00DA02B9">
            <w:pPr>
              <w:spacing w:after="160"/>
            </w:pPr>
            <w:r>
              <w:t xml:space="preserve">Approval of </w:t>
            </w:r>
            <w:r w:rsidR="00DA02B9" w:rsidRPr="00DA02B9">
              <w:t>Honorary Auditors</w:t>
            </w:r>
          </w:p>
        </w:tc>
        <w:tc>
          <w:tcPr>
            <w:tcW w:w="1276" w:type="dxa"/>
          </w:tcPr>
          <w:p w14:paraId="0E69E6E0" w14:textId="77777777" w:rsidR="00DA02B9" w:rsidRDefault="00DA02B9" w:rsidP="00DA02B9"/>
        </w:tc>
        <w:tc>
          <w:tcPr>
            <w:tcW w:w="1224" w:type="dxa"/>
          </w:tcPr>
          <w:p w14:paraId="0FCAE25D" w14:textId="77777777" w:rsidR="00DA02B9" w:rsidRDefault="00DA02B9" w:rsidP="00DA02B9"/>
        </w:tc>
      </w:tr>
    </w:tbl>
    <w:p w14:paraId="0D9C4637" w14:textId="044A1A48" w:rsidR="00DA02B9" w:rsidRDefault="0035442E" w:rsidP="0035442E">
      <w:pPr>
        <w:spacing w:line="240" w:lineRule="auto"/>
      </w:pPr>
      <w:r w:rsidRPr="0035442E">
        <w:rPr>
          <w:b/>
          <w:bCs/>
        </w:rPr>
        <w:t>Note:</w:t>
      </w:r>
      <w:r>
        <w:t xml:space="preserve"> </w:t>
      </w:r>
      <w:r w:rsidR="007B5747">
        <w:rPr>
          <w:rFonts w:hint="eastAsia"/>
        </w:rPr>
        <w:t xml:space="preserve">If you wish to exercise all your votes </w:t>
      </w:r>
      <w:r w:rsidR="007B5747">
        <w:rPr>
          <w:rFonts w:hint="eastAsia"/>
        </w:rPr>
        <w:t>“</w:t>
      </w:r>
      <w:r w:rsidR="007B5747" w:rsidRPr="0035442E">
        <w:rPr>
          <w:rFonts w:hint="eastAsia"/>
          <w:b/>
          <w:bCs/>
        </w:rPr>
        <w:t>For</w:t>
      </w:r>
      <w:r w:rsidR="007B5747">
        <w:rPr>
          <w:rFonts w:hint="eastAsia"/>
        </w:rPr>
        <w:t>”</w:t>
      </w:r>
      <w:r w:rsidR="007B5747">
        <w:rPr>
          <w:rFonts w:hint="eastAsia"/>
        </w:rPr>
        <w:t xml:space="preserve"> or </w:t>
      </w:r>
      <w:r w:rsidR="007B5747">
        <w:rPr>
          <w:rFonts w:hint="eastAsia"/>
        </w:rPr>
        <w:t>“</w:t>
      </w:r>
      <w:r w:rsidR="007B5747" w:rsidRPr="0035442E">
        <w:rPr>
          <w:rFonts w:hint="eastAsia"/>
          <w:b/>
          <w:bCs/>
        </w:rPr>
        <w:t>Agains</w:t>
      </w:r>
      <w:r w:rsidR="007B5747">
        <w:rPr>
          <w:rFonts w:hint="eastAsia"/>
        </w:rPr>
        <w:t>t</w:t>
      </w:r>
      <w:r w:rsidR="007B5747">
        <w:rPr>
          <w:rFonts w:hint="eastAsia"/>
        </w:rPr>
        <w:t>”</w:t>
      </w:r>
      <w:r w:rsidR="007B5747">
        <w:rPr>
          <w:rFonts w:hint="eastAsia"/>
        </w:rPr>
        <w:t xml:space="preserve"> the relevant resolution, please tick (</w:t>
      </w:r>
      <w:r w:rsidR="007B5747">
        <w:rPr>
          <w:rFonts w:hint="eastAsia"/>
        </w:rPr>
        <w:t>√</w:t>
      </w:r>
      <w:r w:rsidR="007B5747">
        <w:rPr>
          <w:rFonts w:hint="eastAsia"/>
        </w:rPr>
        <w:t xml:space="preserve">) </w:t>
      </w:r>
      <w:r w:rsidR="00536E13">
        <w:t>w</w:t>
      </w:r>
      <w:r w:rsidR="007B5747">
        <w:rPr>
          <w:rFonts w:hint="eastAsia"/>
        </w:rPr>
        <w:t>ithin the relevant box provided.</w:t>
      </w:r>
      <w:r w:rsidR="005364CD">
        <w:t xml:space="preserve">  </w:t>
      </w:r>
    </w:p>
    <w:p w14:paraId="3B9C0408" w14:textId="5337C412" w:rsidR="00027275" w:rsidRPr="00615F65" w:rsidRDefault="00027275" w:rsidP="00027275">
      <w:pPr>
        <w:spacing w:line="240" w:lineRule="auto"/>
        <w:rPr>
          <w:b/>
          <w:u w:val="single"/>
        </w:rPr>
      </w:pPr>
      <w:r w:rsidRPr="00615F65">
        <w:rPr>
          <w:b/>
          <w:u w:val="single"/>
        </w:rPr>
        <w:t>For verification</w:t>
      </w:r>
    </w:p>
    <w:p w14:paraId="6E3AD25E" w14:textId="1B4BAAEB" w:rsidR="00027275" w:rsidRDefault="00027275" w:rsidP="00027275">
      <w:pPr>
        <w:spacing w:line="360" w:lineRule="auto"/>
        <w:rPr>
          <w:bCs/>
        </w:rPr>
      </w:pPr>
      <w:r w:rsidRPr="00615F65">
        <w:rPr>
          <w:bCs/>
        </w:rPr>
        <w:t>Telephone/ Mobile number</w:t>
      </w:r>
      <w:r>
        <w:rPr>
          <w:bCs/>
        </w:rPr>
        <w:t xml:space="preserve"> of member </w:t>
      </w:r>
      <w:r w:rsidR="00DB6419">
        <w:rPr>
          <w:bCs/>
        </w:rPr>
        <w:t>issuing his/ her</w:t>
      </w:r>
      <w:r>
        <w:rPr>
          <w:bCs/>
        </w:rPr>
        <w:t xml:space="preserve"> proxy: _______________   </w:t>
      </w:r>
    </w:p>
    <w:p w14:paraId="6B53708F" w14:textId="76C7E8CC" w:rsidR="00027275" w:rsidRPr="00615F65" w:rsidRDefault="00027275" w:rsidP="00027275">
      <w:pPr>
        <w:spacing w:line="360" w:lineRule="auto"/>
        <w:rPr>
          <w:bCs/>
        </w:rPr>
      </w:pPr>
      <w:r>
        <w:rPr>
          <w:bCs/>
        </w:rPr>
        <w:t>Email: _________________________</w:t>
      </w:r>
    </w:p>
    <w:p w14:paraId="52517CEE" w14:textId="77777777" w:rsidR="003878F1" w:rsidRDefault="003878F1" w:rsidP="003878F1">
      <w:pPr>
        <w:spacing w:line="240" w:lineRule="auto"/>
      </w:pPr>
      <w:r>
        <w:t>__________________________________</w:t>
      </w:r>
    </w:p>
    <w:p w14:paraId="1B328C68" w14:textId="77777777" w:rsidR="004F573C" w:rsidRDefault="006A25C2" w:rsidP="003878F1">
      <w:pPr>
        <w:spacing w:line="240" w:lineRule="auto"/>
      </w:pPr>
      <w:r>
        <w:t xml:space="preserve">Signature of </w:t>
      </w:r>
      <w:r w:rsidR="00536E13">
        <w:t xml:space="preserve">Life / Ordinary </w:t>
      </w:r>
      <w:r>
        <w:t>Member</w:t>
      </w:r>
    </w:p>
    <w:p w14:paraId="26F1CEAA" w14:textId="77777777" w:rsidR="000729CB" w:rsidRDefault="000729CB" w:rsidP="00B127B2">
      <w:pPr>
        <w:spacing w:after="0" w:line="240" w:lineRule="auto"/>
        <w:rPr>
          <w:b/>
          <w:u w:val="single"/>
        </w:rPr>
      </w:pPr>
    </w:p>
    <w:p w14:paraId="49363004" w14:textId="1A50C066" w:rsidR="006E3F2D" w:rsidRDefault="006A25C2" w:rsidP="000729CB">
      <w:pPr>
        <w:spacing w:line="240" w:lineRule="auto"/>
      </w:pPr>
      <w:r w:rsidRPr="006E3F2D">
        <w:rPr>
          <w:b/>
          <w:u w:val="single"/>
        </w:rPr>
        <w:t>Personal data privacy</w:t>
      </w:r>
      <w:r>
        <w:t xml:space="preserve"> </w:t>
      </w:r>
    </w:p>
    <w:p w14:paraId="3EDCEAA3" w14:textId="77777777" w:rsidR="006A25C2" w:rsidRDefault="006A25C2" w:rsidP="00183AF4">
      <w:pPr>
        <w:spacing w:line="240" w:lineRule="auto"/>
      </w:pPr>
      <w:r>
        <w:t xml:space="preserve">By submitting an instrument appointing a proxy and/or representative, the member accepts and agrees to the terms </w:t>
      </w:r>
      <w:r w:rsidR="006E3F2D">
        <w:t>and conditions</w:t>
      </w:r>
      <w:r>
        <w:t xml:space="preserve"> </w:t>
      </w:r>
      <w:r w:rsidR="006E3F2D">
        <w:t>set out in the Personal Data Protection Act of Singapore.</w:t>
      </w:r>
    </w:p>
    <w:p w14:paraId="3C22393F" w14:textId="77777777" w:rsidR="00CC631C" w:rsidRDefault="006A25C2" w:rsidP="005364CD">
      <w:pPr>
        <w:spacing w:after="0" w:line="360" w:lineRule="auto"/>
        <w:rPr>
          <w:b/>
          <w:u w:val="single"/>
        </w:rPr>
      </w:pPr>
      <w:r w:rsidRPr="006E3F2D">
        <w:rPr>
          <w:b/>
          <w:u w:val="single"/>
        </w:rPr>
        <w:t xml:space="preserve">Notes: </w:t>
      </w:r>
    </w:p>
    <w:p w14:paraId="07FAEB0D" w14:textId="0C198163" w:rsidR="004940A9" w:rsidRDefault="006A25C2" w:rsidP="005364CD">
      <w:pPr>
        <w:spacing w:after="0" w:line="240" w:lineRule="auto"/>
      </w:pPr>
      <w:r>
        <w:t xml:space="preserve">1. </w:t>
      </w:r>
      <w:r w:rsidR="00183AF4">
        <w:tab/>
      </w:r>
      <w:r>
        <w:t xml:space="preserve">A </w:t>
      </w:r>
      <w:r w:rsidR="00B953D9">
        <w:t xml:space="preserve">life member or an in-force ordinary </w:t>
      </w:r>
      <w:r>
        <w:t xml:space="preserve">member of </w:t>
      </w:r>
      <w:r w:rsidR="006E3F2D">
        <w:t>the Society who is</w:t>
      </w:r>
      <w:r>
        <w:t xml:space="preserve"> entitled to attend and vote at the Annual General Meeting is entitled to appoint one prox</w:t>
      </w:r>
      <w:r w:rsidR="006E3F2D">
        <w:t>y</w:t>
      </w:r>
      <w:r>
        <w:t xml:space="preserve"> to attend and vote instead of him. A proxy </w:t>
      </w:r>
      <w:r w:rsidR="006E3F2D">
        <w:t xml:space="preserve">would </w:t>
      </w:r>
      <w:r w:rsidR="00B953D9">
        <w:t xml:space="preserve">also </w:t>
      </w:r>
      <w:r>
        <w:t xml:space="preserve">need </w:t>
      </w:r>
      <w:r w:rsidR="006E3F2D">
        <w:t xml:space="preserve">to </w:t>
      </w:r>
      <w:r>
        <w:t>be a</w:t>
      </w:r>
      <w:r w:rsidR="006E3F2D">
        <w:t xml:space="preserve"> </w:t>
      </w:r>
      <w:r w:rsidR="006E3F2D" w:rsidRPr="004940A9">
        <w:rPr>
          <w:b/>
        </w:rPr>
        <w:t>life or in-force ordinary</w:t>
      </w:r>
      <w:r w:rsidRPr="004940A9">
        <w:rPr>
          <w:b/>
        </w:rPr>
        <w:t xml:space="preserve"> member</w:t>
      </w:r>
      <w:r>
        <w:t xml:space="preserve"> of the </w:t>
      </w:r>
      <w:r w:rsidR="006E3F2D">
        <w:t>Society</w:t>
      </w:r>
      <w:r>
        <w:t>. The appointment of a proxy by this instrument shall not preclude a member from attending and voting in person at the Annual General Meeting. If a member attends the Annual General Meeting in person, the appointment of a proxy shall be deemed to be revoked</w:t>
      </w:r>
      <w:r w:rsidR="0027170B">
        <w:t xml:space="preserve">, unless the member leaves and indicates that his proxy shall still be in force. </w:t>
      </w:r>
    </w:p>
    <w:p w14:paraId="4017F7F0" w14:textId="77777777" w:rsidR="005364CD" w:rsidRPr="00CC631C" w:rsidRDefault="005364CD" w:rsidP="005364CD">
      <w:pPr>
        <w:spacing w:after="0" w:line="240" w:lineRule="auto"/>
        <w:rPr>
          <w:b/>
          <w:u w:val="single"/>
        </w:rPr>
      </w:pPr>
    </w:p>
    <w:p w14:paraId="728F7E16" w14:textId="320BED5E" w:rsidR="00472664" w:rsidRDefault="006A25C2" w:rsidP="00C71034">
      <w:pPr>
        <w:spacing w:line="240" w:lineRule="auto"/>
      </w:pPr>
      <w:r>
        <w:t xml:space="preserve">2. </w:t>
      </w:r>
      <w:r w:rsidR="00183AF4">
        <w:tab/>
      </w:r>
      <w:r>
        <w:t xml:space="preserve">This instrument of proxy must be signed by the appointor or </w:t>
      </w:r>
      <w:r w:rsidR="004940A9">
        <w:t>his duly authorised attorney</w:t>
      </w:r>
      <w:r w:rsidR="00D7527C">
        <w:t xml:space="preserve"> and mailed or electronically </w:t>
      </w:r>
      <w:r w:rsidR="00472664">
        <w:t xml:space="preserve">addressed </w:t>
      </w:r>
      <w:r w:rsidR="00D7527C">
        <w:t>to the Secretary of The Patrician Society at</w:t>
      </w:r>
      <w:r w:rsidR="00472664">
        <w:t xml:space="preserve"> </w:t>
      </w:r>
      <w:hyperlink r:id="rId8" w:history="1">
        <w:r w:rsidR="00472664" w:rsidRPr="00882DFD">
          <w:rPr>
            <w:rStyle w:val="Hyperlink"/>
          </w:rPr>
          <w:t>ThePatricianSocietySG@gmail.com</w:t>
        </w:r>
      </w:hyperlink>
      <w:r w:rsidR="00472664">
        <w:t xml:space="preserve"> </w:t>
      </w:r>
      <w:r w:rsidR="003A6E85">
        <w:t>and</w:t>
      </w:r>
      <w:r w:rsidR="0027170B">
        <w:t>/</w:t>
      </w:r>
      <w:r w:rsidR="003A6E85">
        <w:t xml:space="preserve"> </w:t>
      </w:r>
      <w:r w:rsidR="00472664">
        <w:t xml:space="preserve">or </w:t>
      </w:r>
      <w:r w:rsidR="003A6E85">
        <w:t xml:space="preserve">copied to </w:t>
      </w:r>
      <w:hyperlink r:id="rId9" w:history="1">
        <w:r w:rsidR="00204AEF" w:rsidRPr="00882DFD">
          <w:rPr>
            <w:rStyle w:val="Hyperlink"/>
          </w:rPr>
          <w:t>rupert.gwee@gmail.com</w:t>
        </w:r>
      </w:hyperlink>
    </w:p>
    <w:p w14:paraId="05E51246" w14:textId="77777777" w:rsidR="006A25C2" w:rsidRDefault="004940A9" w:rsidP="00C71034">
      <w:pPr>
        <w:spacing w:line="240" w:lineRule="auto"/>
      </w:pPr>
      <w:r>
        <w:t>3</w:t>
      </w:r>
      <w:r w:rsidR="00183AF4">
        <w:t>.</w:t>
      </w:r>
      <w:r w:rsidR="00183AF4">
        <w:tab/>
      </w:r>
      <w:r w:rsidR="006A25C2">
        <w:t xml:space="preserve">This instrument appointing a proxy (together with the power of attorney, if any, under which it is signed or a certified copy thereof), must be deposited </w:t>
      </w:r>
      <w:r w:rsidR="00B953D9">
        <w:t>with</w:t>
      </w:r>
      <w:r w:rsidR="006A25C2">
        <w:t xml:space="preserve"> the </w:t>
      </w:r>
      <w:r>
        <w:t>Honorary Secretary whose</w:t>
      </w:r>
      <w:r w:rsidR="00B953D9">
        <w:t xml:space="preserve"> Society’s</w:t>
      </w:r>
      <w:r>
        <w:t xml:space="preserve"> </w:t>
      </w:r>
      <w:r w:rsidR="006A25C2">
        <w:t xml:space="preserve">office </w:t>
      </w:r>
      <w:r>
        <w:t>is on the Ground Floor of the De La Salle Brother Residence at</w:t>
      </w:r>
      <w:r w:rsidR="006A25C2">
        <w:t xml:space="preserve"> </w:t>
      </w:r>
      <w:r>
        <w:t>490 East Coast</w:t>
      </w:r>
      <w:r w:rsidR="006A25C2">
        <w:t xml:space="preserve"> Road, Singapore </w:t>
      </w:r>
      <w:r>
        <w:t>429058</w:t>
      </w:r>
      <w:r w:rsidR="006A25C2">
        <w:t xml:space="preserve">, </w:t>
      </w:r>
      <w:r w:rsidR="00D7527C">
        <w:t xml:space="preserve">or electronically </w:t>
      </w:r>
      <w:r w:rsidR="006A25C2">
        <w:t>not less than 48 hours before the time fixed for holding the Annual General Meeting.</w:t>
      </w:r>
    </w:p>
    <w:p w14:paraId="3FFAB9B5" w14:textId="6385EF3D" w:rsidR="00146351" w:rsidRDefault="004940A9" w:rsidP="005364CD">
      <w:pPr>
        <w:spacing w:after="0" w:line="240" w:lineRule="auto"/>
      </w:pPr>
      <w:r>
        <w:t>4</w:t>
      </w:r>
      <w:r w:rsidR="006A25C2">
        <w:t xml:space="preserve">. </w:t>
      </w:r>
      <w:r w:rsidR="00183AF4">
        <w:tab/>
      </w:r>
      <w:r w:rsidR="006A25C2">
        <w:t xml:space="preserve">The </w:t>
      </w:r>
      <w:r>
        <w:t>Society</w:t>
      </w:r>
      <w:r w:rsidR="006A25C2">
        <w:t xml:space="preserve"> shall be entitled to reject this instrument of proxy </w:t>
      </w:r>
      <w:r>
        <w:t>i</w:t>
      </w:r>
      <w:r w:rsidR="006A25C2">
        <w:t>f it is incomplete, or illegible or where the true intentions of the appointor are not ascertainable from the instructions of the appointor specified in this instrument of proxy. In addition, in the case of a</w:t>
      </w:r>
      <w:r>
        <w:t>n ordinary</w:t>
      </w:r>
      <w:r w:rsidR="006A25C2">
        <w:t xml:space="preserve"> member, the </w:t>
      </w:r>
      <w:r>
        <w:t>Society</w:t>
      </w:r>
      <w:r w:rsidR="006A25C2">
        <w:t xml:space="preserve"> may reject any instrument appointing a proxy lodged if the </w:t>
      </w:r>
      <w:r w:rsidR="00D7527C">
        <w:t>O</w:t>
      </w:r>
      <w:r>
        <w:t xml:space="preserve">rdinary </w:t>
      </w:r>
      <w:r w:rsidR="006A25C2">
        <w:t>member, being the appointor, is shown</w:t>
      </w:r>
      <w:r w:rsidR="00B953D9">
        <w:t xml:space="preserve"> not</w:t>
      </w:r>
      <w:r w:rsidR="006A25C2">
        <w:t xml:space="preserve"> to have </w:t>
      </w:r>
      <w:r>
        <w:t>paid his</w:t>
      </w:r>
      <w:r w:rsidR="00B953D9">
        <w:t xml:space="preserve"> membership</w:t>
      </w:r>
      <w:r>
        <w:t xml:space="preserve"> dues to renew </w:t>
      </w:r>
      <w:r w:rsidR="00B953D9">
        <w:t xml:space="preserve">and maintain </w:t>
      </w:r>
      <w:r>
        <w:t xml:space="preserve">his membership to ensure that he </w:t>
      </w:r>
      <w:r w:rsidR="00B953D9">
        <w:t>remains being an</w:t>
      </w:r>
      <w:r>
        <w:t xml:space="preserve"> in-force ordinary member</w:t>
      </w:r>
      <w:r w:rsidR="00B953D9">
        <w:t>;</w:t>
      </w:r>
      <w:r w:rsidR="006A25C2">
        <w:t xml:space="preserve"> at least 48 hours before the time appointed for holding the Annual General Meeting as certified </w:t>
      </w:r>
      <w:r>
        <w:t xml:space="preserve">by the Honorary Secretary in accordance to the prevailing membership </w:t>
      </w:r>
      <w:r w:rsidR="00146351">
        <w:t>lists of the Society</w:t>
      </w:r>
      <w:r w:rsidR="006A25C2">
        <w:t>.</w:t>
      </w:r>
    </w:p>
    <w:p w14:paraId="1324FEE5" w14:textId="77777777" w:rsidR="00DD0DEB" w:rsidRDefault="00DD0DEB" w:rsidP="005364CD">
      <w:pPr>
        <w:spacing w:after="0" w:line="240" w:lineRule="auto"/>
      </w:pPr>
    </w:p>
    <w:p w14:paraId="502D8ABD" w14:textId="77777777" w:rsidR="00DD0DEB" w:rsidRDefault="00DD0DEB" w:rsidP="005364CD">
      <w:pPr>
        <w:spacing w:after="0" w:line="240" w:lineRule="auto"/>
      </w:pPr>
    </w:p>
    <w:p w14:paraId="194F40BC" w14:textId="5F95CCCE" w:rsidR="0035442E" w:rsidRDefault="0035442E" w:rsidP="0035442E">
      <w:pPr>
        <w:spacing w:after="0" w:line="240" w:lineRule="auto"/>
        <w:jc w:val="center"/>
      </w:pPr>
      <w:r>
        <w:t>**********</w:t>
      </w:r>
    </w:p>
    <w:sectPr w:rsidR="0035442E" w:rsidSect="00B127B2">
      <w:footerReference w:type="default" r:id="rId10"/>
      <w:headerReference w:type="first" r:id="rId11"/>
      <w:footerReference w:type="first" r:id="rId12"/>
      <w:pgSz w:w="11906" w:h="16838"/>
      <w:pgMar w:top="1170" w:right="1440" w:bottom="1418" w:left="1440" w:header="14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96FEC" w14:textId="77777777" w:rsidR="00D430B1" w:rsidRDefault="00D430B1" w:rsidP="006A25C2">
      <w:pPr>
        <w:spacing w:after="0" w:line="240" w:lineRule="auto"/>
      </w:pPr>
      <w:r>
        <w:separator/>
      </w:r>
    </w:p>
  </w:endnote>
  <w:endnote w:type="continuationSeparator" w:id="0">
    <w:p w14:paraId="19E2310C" w14:textId="77777777" w:rsidR="00D430B1" w:rsidRDefault="00D430B1" w:rsidP="006A2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98195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C09059" w14:textId="77777777" w:rsidR="00027B3A" w:rsidRDefault="00027B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A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6E9BE4" w14:textId="77777777" w:rsidR="00027B3A" w:rsidRDefault="00027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7595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13ED26" w14:textId="77777777" w:rsidR="001A06D4" w:rsidRDefault="001A06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A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7DA132" w14:textId="77777777" w:rsidR="001A06D4" w:rsidRDefault="001A0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BB2C9" w14:textId="77777777" w:rsidR="00D430B1" w:rsidRDefault="00D430B1" w:rsidP="006A25C2">
      <w:pPr>
        <w:spacing w:after="0" w:line="240" w:lineRule="auto"/>
      </w:pPr>
      <w:r>
        <w:separator/>
      </w:r>
    </w:p>
  </w:footnote>
  <w:footnote w:type="continuationSeparator" w:id="0">
    <w:p w14:paraId="183F9E5E" w14:textId="77777777" w:rsidR="00D430B1" w:rsidRDefault="00D430B1" w:rsidP="006A2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0B6F7" w14:textId="77777777" w:rsidR="001A06D4" w:rsidRDefault="001A06D4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F4EA0"/>
    <w:multiLevelType w:val="hybridMultilevel"/>
    <w:tmpl w:val="6786FDD4"/>
    <w:lvl w:ilvl="0" w:tplc="C6B832A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84328"/>
    <w:multiLevelType w:val="hybridMultilevel"/>
    <w:tmpl w:val="1D86F48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44849"/>
    <w:multiLevelType w:val="hybridMultilevel"/>
    <w:tmpl w:val="6154412A"/>
    <w:lvl w:ilvl="0" w:tplc="2EE8C746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62" w:hanging="360"/>
      </w:pPr>
    </w:lvl>
    <w:lvl w:ilvl="2" w:tplc="4809001B" w:tentative="1">
      <w:start w:val="1"/>
      <w:numFmt w:val="lowerRoman"/>
      <w:lvlText w:val="%3."/>
      <w:lvlJc w:val="right"/>
      <w:pPr>
        <w:ind w:left="1782" w:hanging="180"/>
      </w:pPr>
    </w:lvl>
    <w:lvl w:ilvl="3" w:tplc="4809000F" w:tentative="1">
      <w:start w:val="1"/>
      <w:numFmt w:val="decimal"/>
      <w:lvlText w:val="%4."/>
      <w:lvlJc w:val="left"/>
      <w:pPr>
        <w:ind w:left="2502" w:hanging="360"/>
      </w:pPr>
    </w:lvl>
    <w:lvl w:ilvl="4" w:tplc="48090019" w:tentative="1">
      <w:start w:val="1"/>
      <w:numFmt w:val="lowerLetter"/>
      <w:lvlText w:val="%5."/>
      <w:lvlJc w:val="left"/>
      <w:pPr>
        <w:ind w:left="3222" w:hanging="360"/>
      </w:pPr>
    </w:lvl>
    <w:lvl w:ilvl="5" w:tplc="4809001B" w:tentative="1">
      <w:start w:val="1"/>
      <w:numFmt w:val="lowerRoman"/>
      <w:lvlText w:val="%6."/>
      <w:lvlJc w:val="right"/>
      <w:pPr>
        <w:ind w:left="3942" w:hanging="180"/>
      </w:pPr>
    </w:lvl>
    <w:lvl w:ilvl="6" w:tplc="4809000F" w:tentative="1">
      <w:start w:val="1"/>
      <w:numFmt w:val="decimal"/>
      <w:lvlText w:val="%7."/>
      <w:lvlJc w:val="left"/>
      <w:pPr>
        <w:ind w:left="4662" w:hanging="360"/>
      </w:pPr>
    </w:lvl>
    <w:lvl w:ilvl="7" w:tplc="48090019" w:tentative="1">
      <w:start w:val="1"/>
      <w:numFmt w:val="lowerLetter"/>
      <w:lvlText w:val="%8."/>
      <w:lvlJc w:val="left"/>
      <w:pPr>
        <w:ind w:left="5382" w:hanging="360"/>
      </w:pPr>
    </w:lvl>
    <w:lvl w:ilvl="8" w:tplc="4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" w15:restartNumberingAfterBreak="0">
    <w:nsid w:val="24551587"/>
    <w:multiLevelType w:val="hybridMultilevel"/>
    <w:tmpl w:val="665C338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A6340"/>
    <w:multiLevelType w:val="hybridMultilevel"/>
    <w:tmpl w:val="4DDECB3E"/>
    <w:lvl w:ilvl="0" w:tplc="5D364C74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62" w:hanging="360"/>
      </w:pPr>
    </w:lvl>
    <w:lvl w:ilvl="2" w:tplc="4809001B" w:tentative="1">
      <w:start w:val="1"/>
      <w:numFmt w:val="lowerRoman"/>
      <w:lvlText w:val="%3."/>
      <w:lvlJc w:val="right"/>
      <w:pPr>
        <w:ind w:left="1782" w:hanging="180"/>
      </w:pPr>
    </w:lvl>
    <w:lvl w:ilvl="3" w:tplc="4809000F" w:tentative="1">
      <w:start w:val="1"/>
      <w:numFmt w:val="decimal"/>
      <w:lvlText w:val="%4."/>
      <w:lvlJc w:val="left"/>
      <w:pPr>
        <w:ind w:left="2502" w:hanging="360"/>
      </w:pPr>
    </w:lvl>
    <w:lvl w:ilvl="4" w:tplc="48090019" w:tentative="1">
      <w:start w:val="1"/>
      <w:numFmt w:val="lowerLetter"/>
      <w:lvlText w:val="%5."/>
      <w:lvlJc w:val="left"/>
      <w:pPr>
        <w:ind w:left="3222" w:hanging="360"/>
      </w:pPr>
    </w:lvl>
    <w:lvl w:ilvl="5" w:tplc="4809001B" w:tentative="1">
      <w:start w:val="1"/>
      <w:numFmt w:val="lowerRoman"/>
      <w:lvlText w:val="%6."/>
      <w:lvlJc w:val="right"/>
      <w:pPr>
        <w:ind w:left="3942" w:hanging="180"/>
      </w:pPr>
    </w:lvl>
    <w:lvl w:ilvl="6" w:tplc="4809000F" w:tentative="1">
      <w:start w:val="1"/>
      <w:numFmt w:val="decimal"/>
      <w:lvlText w:val="%7."/>
      <w:lvlJc w:val="left"/>
      <w:pPr>
        <w:ind w:left="4662" w:hanging="360"/>
      </w:pPr>
    </w:lvl>
    <w:lvl w:ilvl="7" w:tplc="48090019" w:tentative="1">
      <w:start w:val="1"/>
      <w:numFmt w:val="lowerLetter"/>
      <w:lvlText w:val="%8."/>
      <w:lvlJc w:val="left"/>
      <w:pPr>
        <w:ind w:left="5382" w:hanging="360"/>
      </w:pPr>
    </w:lvl>
    <w:lvl w:ilvl="8" w:tplc="4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5" w15:restartNumberingAfterBreak="0">
    <w:nsid w:val="277D27BC"/>
    <w:multiLevelType w:val="hybridMultilevel"/>
    <w:tmpl w:val="98F2291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C7968"/>
    <w:multiLevelType w:val="hybridMultilevel"/>
    <w:tmpl w:val="C798A808"/>
    <w:lvl w:ilvl="0" w:tplc="C70CC13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31001B3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728FF06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4A4E097A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0B6437C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7D0BA5C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plc="DCE26B2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plc="30DE040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2E6100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F3F38B5"/>
    <w:multiLevelType w:val="hybridMultilevel"/>
    <w:tmpl w:val="8D103254"/>
    <w:lvl w:ilvl="0" w:tplc="1D78F53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232B8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A021D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D3603B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F24D0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5E1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6EC03B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3E6F2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DA837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621A49"/>
    <w:multiLevelType w:val="hybridMultilevel"/>
    <w:tmpl w:val="D1CE451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7745F"/>
    <w:multiLevelType w:val="hybridMultilevel"/>
    <w:tmpl w:val="80F6C3A0"/>
    <w:lvl w:ilvl="0" w:tplc="575A7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CAE1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4C61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B432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A071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7C8F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96F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9862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6809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1504251">
    <w:abstractNumId w:val="8"/>
  </w:num>
  <w:num w:numId="2" w16cid:durableId="1724405638">
    <w:abstractNumId w:val="5"/>
  </w:num>
  <w:num w:numId="3" w16cid:durableId="501118437">
    <w:abstractNumId w:val="4"/>
  </w:num>
  <w:num w:numId="4" w16cid:durableId="1955748221">
    <w:abstractNumId w:val="1"/>
  </w:num>
  <w:num w:numId="5" w16cid:durableId="1123693348">
    <w:abstractNumId w:val="2"/>
  </w:num>
  <w:num w:numId="6" w16cid:durableId="1480265689">
    <w:abstractNumId w:val="3"/>
  </w:num>
  <w:num w:numId="7" w16cid:durableId="360516441">
    <w:abstractNumId w:val="7"/>
  </w:num>
  <w:num w:numId="8" w16cid:durableId="1862473159">
    <w:abstractNumId w:val="6"/>
  </w:num>
  <w:num w:numId="9" w16cid:durableId="856113106">
    <w:abstractNumId w:val="9"/>
  </w:num>
  <w:num w:numId="10" w16cid:durableId="1676105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5C2"/>
    <w:rsid w:val="00027275"/>
    <w:rsid w:val="00027B3A"/>
    <w:rsid w:val="000729CB"/>
    <w:rsid w:val="000D6FDB"/>
    <w:rsid w:val="00127B6E"/>
    <w:rsid w:val="00136EC4"/>
    <w:rsid w:val="00146351"/>
    <w:rsid w:val="0015146C"/>
    <w:rsid w:val="00183AF4"/>
    <w:rsid w:val="00191DB6"/>
    <w:rsid w:val="001A06D4"/>
    <w:rsid w:val="001D3561"/>
    <w:rsid w:val="001D7723"/>
    <w:rsid w:val="00204AEF"/>
    <w:rsid w:val="0027170B"/>
    <w:rsid w:val="00283AF7"/>
    <w:rsid w:val="002E60AD"/>
    <w:rsid w:val="0035442E"/>
    <w:rsid w:val="003878F1"/>
    <w:rsid w:val="003A6E85"/>
    <w:rsid w:val="003E22B9"/>
    <w:rsid w:val="00417F1A"/>
    <w:rsid w:val="00472664"/>
    <w:rsid w:val="004849CC"/>
    <w:rsid w:val="004940A9"/>
    <w:rsid w:val="004A14AB"/>
    <w:rsid w:val="004D5C2F"/>
    <w:rsid w:val="004F573C"/>
    <w:rsid w:val="00513BC4"/>
    <w:rsid w:val="005364CD"/>
    <w:rsid w:val="00536E13"/>
    <w:rsid w:val="005835DC"/>
    <w:rsid w:val="006A25C2"/>
    <w:rsid w:val="006D1A1C"/>
    <w:rsid w:val="006E3F2D"/>
    <w:rsid w:val="0071479B"/>
    <w:rsid w:val="007B5747"/>
    <w:rsid w:val="007E5136"/>
    <w:rsid w:val="00885E6F"/>
    <w:rsid w:val="009A74B3"/>
    <w:rsid w:val="00A1366E"/>
    <w:rsid w:val="00A140D3"/>
    <w:rsid w:val="00AA11ED"/>
    <w:rsid w:val="00B127B2"/>
    <w:rsid w:val="00B24C09"/>
    <w:rsid w:val="00B45445"/>
    <w:rsid w:val="00B62F71"/>
    <w:rsid w:val="00B663EC"/>
    <w:rsid w:val="00B953D9"/>
    <w:rsid w:val="00BA1A55"/>
    <w:rsid w:val="00C66EE7"/>
    <w:rsid w:val="00C71034"/>
    <w:rsid w:val="00CC631C"/>
    <w:rsid w:val="00D11E39"/>
    <w:rsid w:val="00D32CDE"/>
    <w:rsid w:val="00D430B1"/>
    <w:rsid w:val="00D7527C"/>
    <w:rsid w:val="00DA02B9"/>
    <w:rsid w:val="00DB6419"/>
    <w:rsid w:val="00DD0DEB"/>
    <w:rsid w:val="00DF542F"/>
    <w:rsid w:val="00E42914"/>
    <w:rsid w:val="00F2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F696E"/>
  <w15:chartTrackingRefBased/>
  <w15:docId w15:val="{B21CC261-6DF5-4966-8F2C-BD96E882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5C2"/>
  </w:style>
  <w:style w:type="paragraph" w:styleId="Footer">
    <w:name w:val="footer"/>
    <w:basedOn w:val="Normal"/>
    <w:link w:val="FooterChar"/>
    <w:uiPriority w:val="99"/>
    <w:unhideWhenUsed/>
    <w:rsid w:val="006A2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5C2"/>
  </w:style>
  <w:style w:type="table" w:styleId="TableGrid">
    <w:name w:val="Table Grid"/>
    <w:basedOn w:val="TableNormal"/>
    <w:uiPriority w:val="39"/>
    <w:rsid w:val="00B66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63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26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8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8343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164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5322">
          <w:marLeft w:val="1440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489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9283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PatricianSocietySG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upert.gwee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7096C-7E2B-4011-8FEF-D2BB8D00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Tie</dc:creator>
  <cp:keywords/>
  <dc:description/>
  <cp:lastModifiedBy>Rupert Gwee</cp:lastModifiedBy>
  <cp:revision>4</cp:revision>
  <cp:lastPrinted>2021-09-05T02:44:00Z</cp:lastPrinted>
  <dcterms:created xsi:type="dcterms:W3CDTF">2025-09-07T16:33:00Z</dcterms:created>
  <dcterms:modified xsi:type="dcterms:W3CDTF">2025-09-07T17:04:00Z</dcterms:modified>
</cp:coreProperties>
</file>